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2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4"/>
        <w:gridCol w:w="1080"/>
        <w:gridCol w:w="4416"/>
      </w:tblGrid>
      <w:tr w:rsidR="00AC07D4" w:rsidRPr="00D677E0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EC7A2B">
              <w:rPr>
                <w:b/>
                <w:bCs/>
                <w:sz w:val="20"/>
                <w:szCs w:val="20"/>
                <w:lang w:eastAsia="fr-FR"/>
              </w:rPr>
              <w:t>ETABLISSEMENT n° FINESS</w:t>
            </w:r>
          </w:p>
        </w:tc>
      </w:tr>
      <w:tr w:rsidR="00AC07D4" w:rsidRPr="00D677E0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ET ADRESSE DE L'ETABLISSEMENT</w:t>
            </w:r>
          </w:p>
        </w:tc>
      </w:tr>
      <w:tr w:rsidR="00AC07D4" w:rsidRPr="00D677E0" w:rsidTr="00D15773">
        <w:trPr>
          <w:trHeight w:val="3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NOM DE </w:t>
            </w:r>
            <w:smartTag w:uri="urn:schemas-microsoft-com:office:smarttags" w:element="PersonName">
              <w:smartTagPr>
                <w:attr w:name="ProductID" w:val="LA PERSONNE RESPONSABLE DU"/>
              </w:smartTagPr>
              <w:r w:rsidRPr="0027438F">
                <w:rPr>
                  <w:b/>
                  <w:bCs/>
                  <w:color w:val="000000"/>
                  <w:sz w:val="20"/>
                  <w:szCs w:val="20"/>
                  <w:lang w:eastAsia="fr-FR"/>
                </w:rPr>
                <w:t>LA PERSONNE RESPONSABLE DU</w:t>
              </w:r>
            </w:smartTag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DOSSIER ADMINISTRATIF</w:t>
            </w:r>
          </w:p>
        </w:tc>
      </w:tr>
      <w:tr w:rsidR="00AC07D4" w:rsidRPr="00D677E0" w:rsidTr="00D15773">
        <w:trPr>
          <w:trHeight w:val="300"/>
          <w:jc w:val="center"/>
        </w:trPr>
        <w:tc>
          <w:tcPr>
            <w:tcW w:w="1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TELEPHONE (bureau des affaires médicales) :</w:t>
            </w:r>
          </w:p>
        </w:tc>
      </w:tr>
      <w:tr w:rsidR="00AC07D4" w:rsidRPr="00D677E0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rPr>
                  <w:b/>
                  <w:bCs/>
                  <w:color w:val="000000"/>
                  <w:sz w:val="20"/>
                  <w:szCs w:val="20"/>
                  <w:lang w:eastAsia="fr-FR"/>
                </w:rPr>
                <w:t>1</w:t>
              </w:r>
            </w:smartTag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- DENOMINATION DU SERVICE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Est-il CHU, CH, ESPIC</w:t>
            </w:r>
            <w:r w:rsidRPr="0027438F">
              <w:rPr>
                <w:color w:val="000000"/>
                <w:sz w:val="20"/>
                <w:szCs w:val="20"/>
                <w:lang w:eastAsia="fr-FR"/>
              </w:rPr>
              <w:t>, autre établissement public</w:t>
            </w:r>
            <w:r>
              <w:rPr>
                <w:color w:val="000000"/>
                <w:sz w:val="20"/>
                <w:szCs w:val="20"/>
                <w:lang w:eastAsia="fr-FR"/>
              </w:rPr>
              <w:t>, structure privée</w:t>
            </w:r>
            <w:r w:rsidRPr="0027438F">
              <w:rPr>
                <w:color w:val="000000"/>
                <w:sz w:val="20"/>
                <w:szCs w:val="20"/>
                <w:lang w:eastAsia="fr-FR"/>
              </w:rPr>
              <w:t xml:space="preserve"> ?</w:t>
            </w:r>
          </w:p>
        </w:tc>
      </w:tr>
      <w:tr w:rsidR="00AC07D4" w:rsidRPr="00D677E0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 w:rsidRPr="00C563BB">
              <w:rPr>
                <w:color w:val="000000"/>
                <w:sz w:val="20"/>
                <w:szCs w:val="20"/>
                <w:lang w:eastAsia="fr-FR"/>
              </w:rPr>
              <w:t>NOM DU RESPONSABLE D'ENCADREMENT (CHEF DE SERVICE)</w:t>
            </w:r>
          </w:p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color w:val="000000"/>
                <w:sz w:val="20"/>
                <w:szCs w:val="20"/>
                <w:lang w:eastAsia="fr-FR"/>
              </w:rPr>
              <w:t>Spécialité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(Conseil de </w:t>
            </w:r>
            <w:r w:rsidRPr="00EC7A2B">
              <w:rPr>
                <w:sz w:val="20"/>
                <w:szCs w:val="20"/>
                <w:lang w:eastAsia="fr-FR"/>
              </w:rPr>
              <w:t>l’Ordre) du chef de service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 DU CHEF DE POLE 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 DU REFERENT PEDAGOGIQUE de l’interne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Téléphone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Nombre d'entrées en hospitalisation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(données année n-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1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– H complète et H de jour) 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DMS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(données année n-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1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>)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EC7A2B">
              <w:rPr>
                <w:sz w:val="18"/>
                <w:szCs w:val="18"/>
                <w:lang w:eastAsia="fr-FR"/>
              </w:rPr>
              <w:t>Indice de performance (ratio DMS/GHM)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lits par interne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Nombre de consultations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(données année n-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1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>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d'internes maximum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(capacité </w:t>
            </w:r>
            <w:r>
              <w:rPr>
                <w:i/>
                <w:iCs/>
                <w:sz w:val="18"/>
                <w:szCs w:val="18"/>
                <w:lang w:eastAsia="fr-FR"/>
              </w:rPr>
              <w:t>d’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encadrement pédagogique)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praticiens temps plein/temps partiel :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Fournir</w:t>
            </w:r>
            <w:r>
              <w:rPr>
                <w:sz w:val="20"/>
                <w:szCs w:val="20"/>
                <w:lang w:eastAsia="fr-FR"/>
              </w:rPr>
              <w:t xml:space="preserve"> en annexe la liste des noms, </w:t>
            </w:r>
            <w:r w:rsidRPr="00EC7A2B">
              <w:rPr>
                <w:sz w:val="20"/>
                <w:szCs w:val="20"/>
                <w:lang w:eastAsia="fr-FR"/>
              </w:rPr>
              <w:t>spécialités</w:t>
            </w:r>
            <w:r>
              <w:rPr>
                <w:sz w:val="20"/>
                <w:szCs w:val="20"/>
                <w:lang w:eastAsia="fr-FR"/>
              </w:rPr>
              <w:t xml:space="preserve"> et équivalent temps plein</w:t>
            </w:r>
          </w:p>
        </w:tc>
      </w:tr>
      <w:tr w:rsidR="00AC07D4" w:rsidRPr="00EC7A2B" w:rsidTr="00D15773">
        <w:trPr>
          <w:trHeight w:val="946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Principales pathologies traitées dans le service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(indiquer les 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5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premiers groupes homogènes de malades PMSI)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2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- RESPONSABILITES CONFIEES A L'INTERNE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center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oui/non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>ACTIVITE GLOBALE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Possibilité permanente pour l'interne de recourir à un "senior" du service ? 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8</w:t>
              </w:r>
            </w:smartTag>
            <w:r w:rsidRPr="00EC7A2B">
              <w:rPr>
                <w:sz w:val="20"/>
                <w:szCs w:val="20"/>
                <w:lang w:eastAsia="fr-FR"/>
              </w:rPr>
              <w:t>h</w:t>
            </w:r>
            <w:smartTag w:uri="urn:schemas-microsoft-com:office:cs:smarttags" w:element="NumConv6p0">
              <w:smartTagPr>
                <w:attr w:name="val" w:val="30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30</w:t>
              </w:r>
            </w:smartTag>
            <w:r w:rsidRPr="00EC7A2B">
              <w:rPr>
                <w:sz w:val="20"/>
                <w:szCs w:val="20"/>
                <w:lang w:eastAsia="fr-FR"/>
              </w:rPr>
              <w:t>-</w:t>
            </w:r>
            <w:smartTag w:uri="urn:schemas-microsoft-com:office:cs:smarttags" w:element="NumConv6p0">
              <w:smartTagPr>
                <w:attr w:name="val" w:val="18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18</w:t>
              </w:r>
            </w:smartTag>
            <w:r w:rsidRPr="00EC7A2B">
              <w:rPr>
                <w:sz w:val="20"/>
                <w:szCs w:val="20"/>
                <w:lang w:eastAsia="fr-FR"/>
              </w:rPr>
              <w:t>h</w:t>
            </w:r>
            <w:smartTag w:uri="urn:schemas-microsoft-com:office:cs:smarttags" w:element="NumConv6p0">
              <w:smartTagPr>
                <w:attr w:name="val" w:val="30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30</w:t>
              </w:r>
            </w:smartTag>
            <w:r w:rsidRPr="00EC7A2B">
              <w:rPr>
                <w:sz w:val="20"/>
                <w:szCs w:val="20"/>
                <w:lang w:eastAsia="fr-FR"/>
              </w:rPr>
              <w:t>)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Y a-t-il des demi-journées (en semaine) où l'interne est le seul médecin du service 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visites encadrées par semaine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traitements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en semaine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examens complémentaires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le week-end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Possibilité de participer aux consultations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plages de consultations assurées par l'interne (par semaine)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Comptes rendus d'hospitalisation effectués par l'interne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Bureau où l'interne peut travailler seul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Accès internet facile (oui/non)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Respect de l’obligation de libérer l'interne pour l’enseignement de son DES interrégional ou régional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  <w:r>
              <w:rPr>
                <w:sz w:val="20"/>
                <w:szCs w:val="20"/>
                <w:lang w:eastAsia="fr-FR"/>
              </w:rPr>
              <w:t>Nombre d’astreintes par mois :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Possibilité de libérer l'interne pour après-midi hebdomadaire (recherche et travaux personnels)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Nombre de gardes par mois </w:t>
            </w:r>
            <w:r>
              <w:rPr>
                <w:sz w:val="20"/>
                <w:szCs w:val="20"/>
                <w:lang w:eastAsia="fr-FR"/>
              </w:rPr>
              <w:t>p</w:t>
            </w:r>
            <w:r w:rsidRPr="00EC7A2B">
              <w:rPr>
                <w:sz w:val="20"/>
                <w:szCs w:val="20"/>
                <w:lang w:eastAsia="fr-FR"/>
              </w:rPr>
              <w:t>our le service :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 Nombre de gardes par mois  </w:t>
            </w:r>
            <w:r>
              <w:rPr>
                <w:sz w:val="20"/>
                <w:szCs w:val="20"/>
                <w:lang w:eastAsia="fr-FR"/>
              </w:rPr>
              <w:t>p</w:t>
            </w:r>
            <w:r w:rsidRPr="00EC7A2B">
              <w:rPr>
                <w:sz w:val="20"/>
                <w:szCs w:val="20"/>
                <w:lang w:eastAsia="fr-FR"/>
              </w:rPr>
              <w:t>our l’établissement :</w:t>
            </w:r>
          </w:p>
        </w:tc>
      </w:tr>
      <w:tr w:rsidR="00AC07D4" w:rsidRPr="00EC7A2B" w:rsidTr="00D15773">
        <w:trPr>
          <w:trHeight w:val="983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lastRenderedPageBreak/>
              <w:t>Quels sont les principaux gestes techniques enseignés dans le service ?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3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- IMPLICATION DU SERVICE DANS </w:t>
            </w:r>
            <w:smartTag w:uri="urn:schemas-microsoft-com:office:smarttags" w:element="PersonName">
              <w:smartTagPr>
                <w:attr w:name="ProductID" w:val="LA FORMATION ET LA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LA FORMATION ET LA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RECHERCHE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center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oui/non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Fréquence (hebdomadaire, mensuelle, …)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Connaissez-vous les objectifs pédagogiques du DES de l’interne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Existe-il un projet pédagogique spécifique au service ? </w:t>
            </w:r>
            <w:r>
              <w:rPr>
                <w:sz w:val="20"/>
                <w:szCs w:val="20"/>
                <w:lang w:eastAsia="fr-FR"/>
              </w:rPr>
              <w:t>(C</w:t>
            </w:r>
            <w:r w:rsidRPr="00EC7A2B">
              <w:rPr>
                <w:sz w:val="20"/>
                <w:szCs w:val="20"/>
                <w:lang w:eastAsia="fr-FR"/>
              </w:rPr>
              <w:t xml:space="preserve">f 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5</w:t>
              </w:r>
            </w:smartTag>
            <w:r w:rsidRPr="00EC7A2B">
              <w:rPr>
                <w:sz w:val="20"/>
                <w:szCs w:val="20"/>
                <w:lang w:eastAsia="fr-FR"/>
              </w:rPr>
              <w:t>-)</w:t>
            </w:r>
          </w:p>
        </w:tc>
      </w:tr>
      <w:tr w:rsidR="00AC07D4" w:rsidRPr="00EC7A2B" w:rsidTr="00D15773">
        <w:trPr>
          <w:trHeight w:val="93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de service (discussion de dossiers, exposés, etc…) destinées aux "seniors" et aux internes et dans lesquelles les internes présentent des dossiers 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multiservices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de bibliographie (locales ou mutualisées : CHU /faculté)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avec les internes pour la révision des dossiers des sortants (R</w:t>
            </w:r>
            <w:r>
              <w:rPr>
                <w:sz w:val="20"/>
                <w:szCs w:val="20"/>
                <w:lang w:eastAsia="fr-FR"/>
              </w:rPr>
              <w:t xml:space="preserve">evue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 xml:space="preserve">ortalité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>orbidité</w:t>
            </w:r>
            <w:r w:rsidRPr="00EC7A2B">
              <w:rPr>
                <w:sz w:val="20"/>
                <w:szCs w:val="20"/>
                <w:lang w:eastAsia="fr-FR"/>
              </w:rPr>
              <w:t> ?)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9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Encadrement des internes dans des travaux de recherche aboutissant à des présentations en congrès, des publications où les internes participent comme auteurs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486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4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fr-FR"/>
              </w:rPr>
              <w:t>–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EVALUATION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center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oui/non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Expliciter</w:t>
            </w:r>
            <w:r>
              <w:rPr>
                <w:sz w:val="20"/>
                <w:szCs w:val="20"/>
                <w:lang w:eastAsia="fr-FR"/>
              </w:rPr>
              <w:t xml:space="preserve"> (si besoin en joignant une annexe)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Un processus d'évaluation concernant la formation est-il organisé ? comment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Un entretien d’accueil est il organisé ? Offre de formation / besoins exprimés de l’interne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Des évaluations en cours de stage permettent-elles </w:t>
            </w:r>
            <w:r>
              <w:rPr>
                <w:sz w:val="20"/>
                <w:szCs w:val="20"/>
                <w:lang w:eastAsia="fr-FR"/>
              </w:rPr>
              <w:t xml:space="preserve">(ou permettront </w:t>
            </w:r>
            <w:r w:rsidRPr="00EC7A2B">
              <w:rPr>
                <w:sz w:val="20"/>
                <w:szCs w:val="20"/>
                <w:lang w:eastAsia="fr-FR"/>
              </w:rPr>
              <w:t>d'apprécier l'acquisition des compétences de l'interne 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Organisez vous une réunion spécifique pour le bilan de validation du stage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1101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Commentaires :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554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5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fr-FR"/>
              </w:rPr>
              <w:t>-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PROJET DE SERVICE (ou de pôle) A JOINDRE </w:t>
            </w:r>
            <w:r w:rsidRPr="00EC7A2B">
              <w:rPr>
                <w:b/>
                <w:bCs/>
                <w:i/>
                <w:iCs/>
                <w:sz w:val="18"/>
                <w:szCs w:val="18"/>
                <w:lang w:eastAsia="fr-FR"/>
              </w:rPr>
              <w:t>(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EC7A2B">
                <w:rPr>
                  <w:b/>
                  <w:bCs/>
                  <w:i/>
                  <w:iCs/>
                  <w:sz w:val="18"/>
                  <w:szCs w:val="18"/>
                  <w:lang w:eastAsia="fr-FR"/>
                </w:rPr>
                <w:t>2</w:t>
              </w:r>
            </w:smartTag>
            <w:r w:rsidRPr="00EC7A2B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 pages maximum)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6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– AGREMENT(s) demandé(s) spécialité et/ou discipline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>
                <w:rPr>
                  <w:b/>
                  <w:bCs/>
                  <w:sz w:val="20"/>
                  <w:szCs w:val="20"/>
                  <w:lang w:eastAsia="fr-FR"/>
                </w:rPr>
                <w:t>7</w:t>
              </w:r>
            </w:smartTag>
            <w:r>
              <w:rPr>
                <w:b/>
                <w:bCs/>
                <w:sz w:val="20"/>
                <w:szCs w:val="20"/>
                <w:lang w:eastAsia="fr-FR"/>
              </w:rPr>
              <w:t xml:space="preserve"> – S’agit-il d’une première demande ou d’un renouvellement 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Agréments déjà obtenus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(discipline)</w:t>
            </w:r>
            <w:r w:rsidRPr="00EC7A2B">
              <w:rPr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Année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1</w:t>
              </w:r>
            </w:smartTag>
            <w:r w:rsidRPr="00EC7A2B">
              <w:rPr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2</w:t>
              </w:r>
            </w:smartTag>
            <w:r w:rsidRPr="00EC7A2B">
              <w:rPr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lastRenderedPageBreak/>
                <w:t>3</w:t>
              </w:r>
            </w:smartTag>
            <w:r w:rsidRPr="00EC7A2B">
              <w:rPr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12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Le Directeur de l'établissement 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C07D4" w:rsidRPr="00EC7A2B" w:rsidTr="00D15773">
        <w:trPr>
          <w:trHeight w:val="12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Le Chef de Pôle 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 Le Chef de Service et/ou responsable pédagogique :</w:t>
            </w:r>
          </w:p>
        </w:tc>
      </w:tr>
      <w:tr w:rsidR="00AC07D4" w:rsidRPr="00EC7A2B" w:rsidTr="00D15773">
        <w:trPr>
          <w:trHeight w:val="541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Avis de la commission de subdivision :</w:t>
            </w:r>
          </w:p>
        </w:tc>
      </w:tr>
      <w:tr w:rsidR="00AC07D4" w:rsidRPr="00EC7A2B" w:rsidTr="00D15773">
        <w:trPr>
          <w:trHeight w:val="18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1</w:t>
              </w:r>
            </w:smartTag>
            <w:r w:rsidRPr="00EC7A2B">
              <w:rPr>
                <w:sz w:val="20"/>
                <w:szCs w:val="20"/>
                <w:lang w:eastAsia="fr-FR"/>
              </w:rPr>
              <w:t>- Agrément sans réserve pour une période de cinq ans</w:t>
            </w:r>
          </w:p>
        </w:tc>
      </w:tr>
      <w:tr w:rsidR="00AC07D4" w:rsidRPr="00EC7A2B" w:rsidTr="00D15773">
        <w:trPr>
          <w:trHeight w:val="18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2</w:t>
              </w:r>
            </w:smartTag>
            <w:r w:rsidRPr="00EC7A2B">
              <w:rPr>
                <w:sz w:val="20"/>
                <w:szCs w:val="20"/>
                <w:lang w:eastAsia="fr-FR"/>
              </w:rPr>
              <w:t>- Agrément conditionnel d'un an maximum assorti de recommandations</w:t>
            </w:r>
          </w:p>
        </w:tc>
      </w:tr>
      <w:tr w:rsidR="00AC07D4" w:rsidRPr="00EC7A2B" w:rsidTr="00D15773">
        <w:trPr>
          <w:trHeight w:val="18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3</w:t>
              </w:r>
            </w:smartTag>
            <w:r w:rsidRPr="00EC7A2B">
              <w:rPr>
                <w:sz w:val="20"/>
                <w:szCs w:val="20"/>
                <w:lang w:eastAsia="fr-FR"/>
              </w:rPr>
              <w:t>- Refus d'agrément motivé</w:t>
            </w:r>
          </w:p>
        </w:tc>
      </w:tr>
      <w:tr w:rsidR="00AC07D4" w:rsidRPr="00EC7A2B" w:rsidTr="00D15773">
        <w:trPr>
          <w:trHeight w:val="18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SIGNATURE DU PRESIDENT OU DE SON REPRESENTANT</w:t>
            </w:r>
          </w:p>
        </w:tc>
      </w:tr>
    </w:tbl>
    <w:p w:rsidR="00AC07D4" w:rsidRPr="00EC7A2B" w:rsidRDefault="00AC07D4" w:rsidP="00AC07D4"/>
    <w:p w:rsidR="00AC07D4" w:rsidRPr="00EC7A2B" w:rsidRDefault="00AC07D4" w:rsidP="00AC07D4"/>
    <w:p w:rsidR="00B34DB5" w:rsidRDefault="00B34DB5"/>
    <w:sectPr w:rsidR="00B34DB5" w:rsidSect="007A6B36">
      <w:headerReference w:type="default" r:id="rId6"/>
      <w:footerReference w:type="default" r:id="rId7"/>
      <w:pgSz w:w="11906" w:h="16838"/>
      <w:pgMar w:top="94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5CD9">
      <w:pPr>
        <w:spacing w:after="0" w:line="240" w:lineRule="auto"/>
      </w:pPr>
      <w:r>
        <w:separator/>
      </w:r>
    </w:p>
  </w:endnote>
  <w:endnote w:type="continuationSeparator" w:id="0">
    <w:p w:rsidR="00000000" w:rsidRDefault="00FD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BF" w:rsidRDefault="001B32D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D5CD9">
      <w:rPr>
        <w:noProof/>
      </w:rPr>
      <w:t>2</w:t>
    </w:r>
    <w:r>
      <w:fldChar w:fldCharType="end"/>
    </w:r>
  </w:p>
  <w:p w:rsidR="00EA34BF" w:rsidRDefault="00FD5C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5CD9">
      <w:pPr>
        <w:spacing w:after="0" w:line="240" w:lineRule="auto"/>
      </w:pPr>
      <w:r>
        <w:separator/>
      </w:r>
    </w:p>
  </w:footnote>
  <w:footnote w:type="continuationSeparator" w:id="0">
    <w:p w:rsidR="00000000" w:rsidRDefault="00FD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BF" w:rsidRDefault="001B32D3" w:rsidP="0027438F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 xml:space="preserve">NOUVELLE </w:t>
    </w:r>
    <w:r w:rsidRPr="0027438F">
      <w:rPr>
        <w:sz w:val="24"/>
        <w:szCs w:val="24"/>
      </w:rPr>
      <w:t>DEMANDE D’AGREMENT DES STAGES EN TROISIEME CYCLE DES ETUDES MEDICALES</w:t>
    </w:r>
  </w:p>
  <w:p w:rsidR="00EA34BF" w:rsidRDefault="001B32D3" w:rsidP="0027438F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>MEDECINE GENERALE</w:t>
    </w:r>
  </w:p>
  <w:p w:rsidR="00EA34BF" w:rsidRPr="00EB4121" w:rsidRDefault="001B32D3" w:rsidP="0027438F">
    <w:pPr>
      <w:pStyle w:val="En-tte"/>
      <w:jc w:val="center"/>
      <w:rPr>
        <w:b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EB4121"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D4"/>
    <w:rsid w:val="001B32D3"/>
    <w:rsid w:val="00AC07D4"/>
    <w:rsid w:val="00B34DB5"/>
    <w:rsid w:val="00EB1D38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0106881-BE8B-4869-88B4-CD520E4E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D4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7D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7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GONCALVES</dc:creator>
  <cp:lastModifiedBy>JULLIEN ISABELLE</cp:lastModifiedBy>
  <cp:revision>2</cp:revision>
  <dcterms:created xsi:type="dcterms:W3CDTF">2019-01-10T15:42:00Z</dcterms:created>
  <dcterms:modified xsi:type="dcterms:W3CDTF">2019-01-10T15:42:00Z</dcterms:modified>
</cp:coreProperties>
</file>